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B2" w:rsidRPr="00F0510B" w:rsidRDefault="00F0510B" w:rsidP="00EF12D9">
      <w:pPr>
        <w:pStyle w:val="Titel"/>
      </w:pPr>
      <w:r w:rsidRPr="00F0510B">
        <w:rPr>
          <w:bCs/>
        </w:rPr>
        <w:t>Organisation og arbejdsmiljø</w:t>
      </w:r>
      <w:r>
        <w:rPr>
          <w:bCs/>
        </w:rPr>
        <w:t xml:space="preserve"> opgave 1</w:t>
      </w:r>
    </w:p>
    <w:p w:rsidR="00AA4DB2" w:rsidRPr="00892CDC" w:rsidRDefault="00876583" w:rsidP="00892CDC">
      <w:pPr>
        <w:rPr>
          <w:sz w:val="28"/>
          <w:szCs w:val="28"/>
        </w:rPr>
      </w:pPr>
      <w:r>
        <w:rPr>
          <w:noProof/>
          <w:lang w:eastAsia="da-DK"/>
        </w:rPr>
        <w:drawing>
          <wp:anchor distT="0" distB="0" distL="114300" distR="114300" simplePos="0" relativeHeight="251664384" behindDoc="0" locked="0" layoutInCell="1" allowOverlap="1">
            <wp:simplePos x="0" y="0"/>
            <wp:positionH relativeFrom="column">
              <wp:posOffset>5132070</wp:posOffset>
            </wp:positionH>
            <wp:positionV relativeFrom="paragraph">
              <wp:posOffset>27290</wp:posOffset>
            </wp:positionV>
            <wp:extent cx="1407795" cy="1481470"/>
            <wp:effectExtent l="0" t="0" r="1905" b="4445"/>
            <wp:wrapNone/>
            <wp:docPr id="6" name="Billede 6" descr="Hvad er psykosocialt arbejdsmiljø? – nfatrivsel.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vad er psykosocialt arbejdsmiljø? – nfatrivsel.d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8201" cy="14818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E66" w:rsidRPr="00633E66" w:rsidRDefault="00633E66" w:rsidP="00633E66">
      <w:pPr>
        <w:pStyle w:val="Ingenafstand"/>
        <w:rPr>
          <w:b/>
          <w:sz w:val="28"/>
          <w:szCs w:val="28"/>
        </w:rPr>
      </w:pPr>
      <w:r w:rsidRPr="00633E66">
        <w:rPr>
          <w:b/>
          <w:sz w:val="28"/>
          <w:szCs w:val="28"/>
        </w:rPr>
        <w:t xml:space="preserve">1. Arbejdsmiljø </w:t>
      </w:r>
    </w:p>
    <w:p w:rsidR="00633E66" w:rsidRPr="00633E66" w:rsidRDefault="00633E66" w:rsidP="00633E66">
      <w:pPr>
        <w:pStyle w:val="Ingenafstand"/>
        <w:rPr>
          <w:sz w:val="24"/>
          <w:szCs w:val="24"/>
        </w:rPr>
      </w:pPr>
      <w:r w:rsidRPr="00633E66">
        <w:rPr>
          <w:sz w:val="24"/>
          <w:szCs w:val="24"/>
        </w:rPr>
        <w:t xml:space="preserve">Beskriv, hvordan du kan passe på dig selv ved at tænke på: </w:t>
      </w:r>
    </w:p>
    <w:p w:rsidR="00633E66" w:rsidRPr="00876583" w:rsidRDefault="00633E66" w:rsidP="00876583">
      <w:pPr>
        <w:pStyle w:val="Ingenafstand"/>
        <w:rPr>
          <w:sz w:val="24"/>
          <w:szCs w:val="24"/>
        </w:rPr>
      </w:pPr>
      <w:r w:rsidRPr="00876583">
        <w:rPr>
          <w:sz w:val="24"/>
          <w:szCs w:val="24"/>
        </w:rPr>
        <w:t xml:space="preserve">- Arbejdsstillinger </w:t>
      </w:r>
    </w:p>
    <w:p w:rsidR="00633E66" w:rsidRPr="00876583" w:rsidRDefault="00633E66" w:rsidP="00876583">
      <w:pPr>
        <w:pStyle w:val="Ingenafstand"/>
        <w:rPr>
          <w:sz w:val="24"/>
          <w:szCs w:val="24"/>
        </w:rPr>
      </w:pPr>
      <w:r w:rsidRPr="00876583">
        <w:rPr>
          <w:sz w:val="24"/>
          <w:szCs w:val="24"/>
        </w:rPr>
        <w:t xml:space="preserve">- Arbejdsbevægelser </w:t>
      </w:r>
    </w:p>
    <w:p w:rsidR="00633E66" w:rsidRPr="00876583" w:rsidRDefault="00633E66" w:rsidP="00876583">
      <w:pPr>
        <w:pStyle w:val="Ingenafstand"/>
        <w:rPr>
          <w:sz w:val="24"/>
          <w:szCs w:val="24"/>
        </w:rPr>
      </w:pPr>
      <w:r w:rsidRPr="00876583">
        <w:rPr>
          <w:sz w:val="24"/>
          <w:szCs w:val="24"/>
        </w:rPr>
        <w:t xml:space="preserve">- Sikkerhed </w:t>
      </w:r>
    </w:p>
    <w:p w:rsidR="00633E66" w:rsidRPr="00876583" w:rsidRDefault="00633E66" w:rsidP="00876583">
      <w:pPr>
        <w:pStyle w:val="Ingenafstand"/>
        <w:rPr>
          <w:sz w:val="24"/>
          <w:szCs w:val="24"/>
        </w:rPr>
      </w:pPr>
      <w:r w:rsidRPr="00876583">
        <w:rPr>
          <w:sz w:val="24"/>
          <w:szCs w:val="24"/>
        </w:rPr>
        <w:t xml:space="preserve">- Værnemidler </w:t>
      </w:r>
    </w:p>
    <w:p w:rsidR="00633E66" w:rsidRPr="00876583" w:rsidRDefault="00633E66" w:rsidP="00876583">
      <w:pPr>
        <w:pStyle w:val="Ingenafstand"/>
        <w:rPr>
          <w:sz w:val="24"/>
          <w:szCs w:val="24"/>
        </w:rPr>
      </w:pPr>
      <w:r w:rsidRPr="00876583">
        <w:rPr>
          <w:sz w:val="24"/>
          <w:szCs w:val="24"/>
        </w:rPr>
        <w:t xml:space="preserve">- Indretning af din arbejdsplads </w:t>
      </w:r>
    </w:p>
    <w:p w:rsidR="00633E66" w:rsidRPr="00633E66" w:rsidRDefault="00633E66" w:rsidP="00633E66">
      <w:pPr>
        <w:rPr>
          <w:sz w:val="24"/>
          <w:szCs w:val="24"/>
        </w:rPr>
      </w:pPr>
      <w:r w:rsidRPr="00633E66">
        <w:rPr>
          <w:sz w:val="24"/>
          <w:szCs w:val="24"/>
        </w:rPr>
        <w:t xml:space="preserve">Lav en oversigt over samtlige hjælpemidler du kan finde i dit køkken og beskriv, hvordan de hjælper dig. </w:t>
      </w:r>
    </w:p>
    <w:p w:rsidR="00633E66" w:rsidRPr="00633E66" w:rsidRDefault="00633E66" w:rsidP="00633E66">
      <w:pPr>
        <w:pStyle w:val="Ingenafstand"/>
        <w:rPr>
          <w:b/>
          <w:sz w:val="28"/>
          <w:szCs w:val="28"/>
        </w:rPr>
      </w:pPr>
      <w:r w:rsidRPr="00633E66">
        <w:rPr>
          <w:b/>
          <w:sz w:val="28"/>
          <w:szCs w:val="28"/>
        </w:rPr>
        <w:t xml:space="preserve">2. Kommunikation </w:t>
      </w:r>
    </w:p>
    <w:p w:rsidR="00633E66" w:rsidRPr="00876583" w:rsidRDefault="00633E66" w:rsidP="00876583">
      <w:pPr>
        <w:pStyle w:val="Ingenafstand"/>
        <w:rPr>
          <w:sz w:val="24"/>
          <w:szCs w:val="24"/>
        </w:rPr>
      </w:pPr>
      <w:r w:rsidRPr="00876583">
        <w:rPr>
          <w:sz w:val="24"/>
          <w:szCs w:val="24"/>
        </w:rPr>
        <w:t xml:space="preserve">Hvordan bruger du kommunikation i dit køkken? </w:t>
      </w:r>
    </w:p>
    <w:p w:rsidR="00633E66" w:rsidRPr="00876583" w:rsidRDefault="00633E66" w:rsidP="00876583">
      <w:pPr>
        <w:pStyle w:val="Ingenafstand"/>
        <w:rPr>
          <w:sz w:val="24"/>
          <w:szCs w:val="24"/>
        </w:rPr>
      </w:pPr>
      <w:r w:rsidRPr="00876583">
        <w:rPr>
          <w:sz w:val="24"/>
          <w:szCs w:val="24"/>
        </w:rPr>
        <w:t xml:space="preserve">Hvordan kunne du tænke dig, at kommunikationen skal være i køkkenet? </w:t>
      </w:r>
    </w:p>
    <w:p w:rsidR="00633E66" w:rsidRDefault="00633E66" w:rsidP="00876583">
      <w:pPr>
        <w:pStyle w:val="Ingenafstand"/>
        <w:rPr>
          <w:sz w:val="24"/>
          <w:szCs w:val="24"/>
        </w:rPr>
      </w:pPr>
      <w:r w:rsidRPr="00876583">
        <w:rPr>
          <w:sz w:val="24"/>
          <w:szCs w:val="24"/>
        </w:rPr>
        <w:t xml:space="preserve">Giv eksempler på god kommunikation, du har oplevet i køkkenet? </w:t>
      </w:r>
    </w:p>
    <w:p w:rsidR="00876583" w:rsidRPr="00876583" w:rsidRDefault="00876583" w:rsidP="00876583">
      <w:pPr>
        <w:pStyle w:val="Ingenafstand"/>
        <w:rPr>
          <w:sz w:val="24"/>
          <w:szCs w:val="24"/>
        </w:rPr>
      </w:pPr>
      <w:r>
        <w:rPr>
          <w:noProof/>
          <w:lang w:eastAsia="da-DK"/>
        </w:rPr>
        <w:drawing>
          <wp:anchor distT="0" distB="0" distL="114300" distR="114300" simplePos="0" relativeHeight="251663360" behindDoc="0" locked="0" layoutInCell="1" allowOverlap="1">
            <wp:simplePos x="0" y="0"/>
            <wp:positionH relativeFrom="column">
              <wp:posOffset>4400550</wp:posOffset>
            </wp:positionH>
            <wp:positionV relativeFrom="paragraph">
              <wp:posOffset>104775</wp:posOffset>
            </wp:positionV>
            <wp:extent cx="1981200" cy="1320800"/>
            <wp:effectExtent l="0" t="0" r="0" b="0"/>
            <wp:wrapNone/>
            <wp:docPr id="4" name="Billede 4" descr="E-Learnings - Kommunikations- und Interaktionskompetenz - Kommunikation |  PINK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arnings - Kommunikations- und Interaktionskompetenz - Kommunikation |  PINKT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E66" w:rsidRPr="00633E66" w:rsidRDefault="00633E66" w:rsidP="00633E66">
      <w:pPr>
        <w:pStyle w:val="Ingenafstand"/>
        <w:rPr>
          <w:b/>
          <w:sz w:val="28"/>
          <w:szCs w:val="28"/>
        </w:rPr>
      </w:pPr>
      <w:r w:rsidRPr="00633E66">
        <w:rPr>
          <w:b/>
          <w:sz w:val="28"/>
          <w:szCs w:val="28"/>
        </w:rPr>
        <w:t xml:space="preserve">3. Arbejdsplanlægning </w:t>
      </w:r>
    </w:p>
    <w:p w:rsidR="00633E66" w:rsidRDefault="00633E66" w:rsidP="00633E66">
      <w:pPr>
        <w:rPr>
          <w:sz w:val="24"/>
          <w:szCs w:val="24"/>
        </w:rPr>
      </w:pPr>
      <w:r w:rsidRPr="00633E66">
        <w:rPr>
          <w:sz w:val="24"/>
          <w:szCs w:val="24"/>
        </w:rPr>
        <w:t xml:space="preserve">Lav arbejdsplaner for minimum 5 dage i et område i dit køkken. </w:t>
      </w:r>
    </w:p>
    <w:p w:rsidR="00633E66" w:rsidRPr="00633E66" w:rsidRDefault="00633E66" w:rsidP="00633E66">
      <w:pPr>
        <w:pStyle w:val="Ingenafstand"/>
        <w:rPr>
          <w:sz w:val="24"/>
          <w:szCs w:val="24"/>
        </w:rPr>
      </w:pPr>
      <w:r w:rsidRPr="00633E66">
        <w:rPr>
          <w:sz w:val="24"/>
          <w:szCs w:val="24"/>
        </w:rPr>
        <w:t xml:space="preserve">Planerne skal vise: </w:t>
      </w:r>
    </w:p>
    <w:p w:rsidR="00633E66" w:rsidRPr="00633E66" w:rsidRDefault="00633E66" w:rsidP="00633E66">
      <w:pPr>
        <w:pStyle w:val="Ingenafstand"/>
        <w:rPr>
          <w:sz w:val="24"/>
          <w:szCs w:val="24"/>
        </w:rPr>
      </w:pPr>
      <w:r w:rsidRPr="00633E66">
        <w:rPr>
          <w:sz w:val="24"/>
          <w:szCs w:val="24"/>
        </w:rPr>
        <w:t xml:space="preserve">- Tidsintervaller/frister </w:t>
      </w:r>
    </w:p>
    <w:p w:rsidR="00633E66" w:rsidRPr="00633E66" w:rsidRDefault="00633E66" w:rsidP="00633E66">
      <w:pPr>
        <w:pStyle w:val="Ingenafstand"/>
        <w:rPr>
          <w:sz w:val="24"/>
          <w:szCs w:val="24"/>
        </w:rPr>
      </w:pPr>
      <w:r w:rsidRPr="00633E66">
        <w:rPr>
          <w:sz w:val="24"/>
          <w:szCs w:val="24"/>
        </w:rPr>
        <w:t xml:space="preserve">- Arbejdsopgaver </w:t>
      </w:r>
    </w:p>
    <w:p w:rsidR="00633E66" w:rsidRPr="00633E66" w:rsidRDefault="00633E66" w:rsidP="00633E66">
      <w:pPr>
        <w:pStyle w:val="Ingenafstand"/>
        <w:rPr>
          <w:sz w:val="24"/>
          <w:szCs w:val="24"/>
        </w:rPr>
      </w:pPr>
      <w:r w:rsidRPr="00633E66">
        <w:rPr>
          <w:sz w:val="24"/>
          <w:szCs w:val="24"/>
        </w:rPr>
        <w:t xml:space="preserve">- Personaleforbrug/ressourcer </w:t>
      </w:r>
    </w:p>
    <w:p w:rsidR="00633E66" w:rsidRPr="00633E66" w:rsidRDefault="00633E66" w:rsidP="00633E66">
      <w:pPr>
        <w:pStyle w:val="Ingenafstand"/>
        <w:rPr>
          <w:sz w:val="24"/>
          <w:szCs w:val="24"/>
        </w:rPr>
      </w:pPr>
      <w:r w:rsidRPr="00633E66">
        <w:rPr>
          <w:sz w:val="24"/>
          <w:szCs w:val="24"/>
        </w:rPr>
        <w:t xml:space="preserve">- Produktionsudstyr </w:t>
      </w:r>
    </w:p>
    <w:p w:rsidR="00633E66" w:rsidRPr="00633E66" w:rsidRDefault="00633E66" w:rsidP="00633E66">
      <w:pPr>
        <w:pStyle w:val="Ingenafstand"/>
        <w:rPr>
          <w:sz w:val="24"/>
          <w:szCs w:val="24"/>
        </w:rPr>
      </w:pPr>
    </w:p>
    <w:p w:rsidR="00633E66" w:rsidRDefault="00633E66" w:rsidP="00633E66">
      <w:pPr>
        <w:pStyle w:val="Ingenafstand"/>
        <w:rPr>
          <w:sz w:val="24"/>
          <w:szCs w:val="24"/>
        </w:rPr>
      </w:pPr>
      <w:r w:rsidRPr="00633E66">
        <w:rPr>
          <w:sz w:val="24"/>
          <w:szCs w:val="24"/>
        </w:rPr>
        <w:t xml:space="preserve">Forklar, hvordan dine arbejdsplaner tilgodeser køkkenets arbejdsmiljø. </w:t>
      </w:r>
    </w:p>
    <w:p w:rsidR="00633E66" w:rsidRDefault="00633E66" w:rsidP="00633E66">
      <w:pPr>
        <w:rPr>
          <w:b/>
          <w:bCs/>
          <w:sz w:val="24"/>
          <w:szCs w:val="24"/>
        </w:rPr>
      </w:pPr>
    </w:p>
    <w:p w:rsidR="00633E66" w:rsidRPr="00633E66" w:rsidRDefault="00633E66" w:rsidP="00633E66">
      <w:pPr>
        <w:pStyle w:val="Ingenafstand"/>
        <w:rPr>
          <w:b/>
          <w:sz w:val="28"/>
          <w:szCs w:val="28"/>
        </w:rPr>
      </w:pPr>
      <w:r w:rsidRPr="00633E66">
        <w:rPr>
          <w:b/>
          <w:sz w:val="28"/>
          <w:szCs w:val="28"/>
        </w:rPr>
        <w:t xml:space="preserve">4. Personaleplanlægning </w:t>
      </w:r>
    </w:p>
    <w:p w:rsidR="00633E66" w:rsidRPr="00633E66" w:rsidRDefault="00633E66" w:rsidP="00633E66">
      <w:pPr>
        <w:rPr>
          <w:sz w:val="24"/>
          <w:szCs w:val="24"/>
        </w:rPr>
      </w:pPr>
      <w:r w:rsidRPr="00633E66">
        <w:rPr>
          <w:sz w:val="24"/>
          <w:szCs w:val="24"/>
        </w:rPr>
        <w:t xml:space="preserve">Giv eksempler på køkkenets grundprincipper for personaleplanlægning. </w:t>
      </w:r>
    </w:p>
    <w:p w:rsidR="00633E66" w:rsidRPr="00633E66" w:rsidRDefault="00876583" w:rsidP="00633E66">
      <w:pPr>
        <w:rPr>
          <w:sz w:val="24"/>
          <w:szCs w:val="24"/>
        </w:rPr>
      </w:pPr>
      <w:r>
        <w:rPr>
          <w:noProof/>
          <w:lang w:eastAsia="da-DK"/>
        </w:rPr>
        <w:drawing>
          <wp:anchor distT="0" distB="0" distL="114300" distR="114300" simplePos="0" relativeHeight="251662336" behindDoc="0" locked="0" layoutInCell="1" allowOverlap="1">
            <wp:simplePos x="0" y="0"/>
            <wp:positionH relativeFrom="margin">
              <wp:posOffset>5025390</wp:posOffset>
            </wp:positionH>
            <wp:positionV relativeFrom="margin">
              <wp:posOffset>6421755</wp:posOffset>
            </wp:positionV>
            <wp:extent cx="1584960" cy="1584960"/>
            <wp:effectExtent l="0" t="0" r="0" b="0"/>
            <wp:wrapNone/>
            <wp:docPr id="2" name="Billede 2" descr="Arbejdspladsvurdering/A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bejdspladsvurdering/APV"/>
                    <pic:cNvPicPr>
                      <a:picLocks noChangeAspect="1" noChangeArrowheads="1"/>
                    </pic:cNvPicPr>
                  </pic:nvPicPr>
                  <pic:blipFill rotWithShape="1">
                    <a:blip r:embed="rId7">
                      <a:extLst>
                        <a:ext uri="{28A0092B-C50C-407E-A947-70E740481C1C}">
                          <a14:useLocalDpi xmlns:a14="http://schemas.microsoft.com/office/drawing/2010/main" val="0"/>
                        </a:ext>
                      </a:extLst>
                    </a:blip>
                    <a:srcRect l="8562" t="5822" r="8219" b="10959"/>
                    <a:stretch/>
                  </pic:blipFill>
                  <pic:spPr bwMode="auto">
                    <a:xfrm>
                      <a:off x="0" y="0"/>
                      <a:ext cx="1584960" cy="158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3E66" w:rsidRPr="00633E66">
        <w:rPr>
          <w:sz w:val="24"/>
          <w:szCs w:val="24"/>
        </w:rPr>
        <w:t xml:space="preserve">Forklar, hvordan personaleplanlægningen tilgodeser arbejdsmiljøet i køkkenet. </w:t>
      </w:r>
    </w:p>
    <w:p w:rsidR="00633E66" w:rsidRPr="00633E66" w:rsidRDefault="00633E66" w:rsidP="00633E66">
      <w:pPr>
        <w:pStyle w:val="Ingenafstand"/>
        <w:rPr>
          <w:b/>
          <w:sz w:val="28"/>
          <w:szCs w:val="28"/>
        </w:rPr>
      </w:pPr>
      <w:r w:rsidRPr="00633E66">
        <w:rPr>
          <w:b/>
          <w:sz w:val="28"/>
          <w:szCs w:val="28"/>
        </w:rPr>
        <w:t>5. APV, nær</w:t>
      </w:r>
      <w:r w:rsidR="001B1247">
        <w:rPr>
          <w:b/>
          <w:sz w:val="28"/>
          <w:szCs w:val="28"/>
        </w:rPr>
        <w:t xml:space="preserve"> </w:t>
      </w:r>
      <w:r w:rsidRPr="00633E66">
        <w:rPr>
          <w:b/>
          <w:sz w:val="28"/>
          <w:szCs w:val="28"/>
        </w:rPr>
        <w:t xml:space="preserve">ved ulykker og skade anmeldelser </w:t>
      </w:r>
    </w:p>
    <w:p w:rsidR="00633E66" w:rsidRPr="00633E66" w:rsidRDefault="00633E66" w:rsidP="00633E66">
      <w:pPr>
        <w:pStyle w:val="Ingenafstand"/>
        <w:rPr>
          <w:sz w:val="24"/>
          <w:szCs w:val="24"/>
        </w:rPr>
      </w:pPr>
      <w:r w:rsidRPr="00633E66">
        <w:rPr>
          <w:sz w:val="24"/>
          <w:szCs w:val="24"/>
        </w:rPr>
        <w:t xml:space="preserve">Forklar, hvad en APV er og hvad den kan bruges til? </w:t>
      </w:r>
    </w:p>
    <w:p w:rsidR="00633E66" w:rsidRPr="00633E66" w:rsidRDefault="00633E66" w:rsidP="00633E66">
      <w:pPr>
        <w:pStyle w:val="Ingenafstand"/>
        <w:rPr>
          <w:sz w:val="24"/>
          <w:szCs w:val="24"/>
        </w:rPr>
      </w:pPr>
      <w:r w:rsidRPr="00633E66">
        <w:rPr>
          <w:sz w:val="24"/>
          <w:szCs w:val="24"/>
        </w:rPr>
        <w:t>Hvordan håndterer du/I næ</w:t>
      </w:r>
      <w:r w:rsidR="007545A4">
        <w:rPr>
          <w:sz w:val="24"/>
          <w:szCs w:val="24"/>
        </w:rPr>
        <w:t xml:space="preserve">r </w:t>
      </w:r>
      <w:bookmarkStart w:id="0" w:name="_GoBack"/>
      <w:bookmarkEnd w:id="0"/>
      <w:r w:rsidRPr="00633E66">
        <w:rPr>
          <w:sz w:val="24"/>
          <w:szCs w:val="24"/>
        </w:rPr>
        <w:t xml:space="preserve">ved ulykker i dit køkken? </w:t>
      </w:r>
    </w:p>
    <w:p w:rsidR="00633E66" w:rsidRPr="00633E66" w:rsidRDefault="00633E66" w:rsidP="00633E66">
      <w:pPr>
        <w:pStyle w:val="Ingenafstand"/>
        <w:rPr>
          <w:sz w:val="24"/>
          <w:szCs w:val="24"/>
        </w:rPr>
      </w:pPr>
      <w:r w:rsidRPr="00633E66">
        <w:rPr>
          <w:sz w:val="24"/>
          <w:szCs w:val="24"/>
        </w:rPr>
        <w:t>Hvorfor er det vigtigt at registrere nær</w:t>
      </w:r>
      <w:r w:rsidR="001B1247">
        <w:rPr>
          <w:sz w:val="24"/>
          <w:szCs w:val="24"/>
        </w:rPr>
        <w:t xml:space="preserve"> </w:t>
      </w:r>
      <w:r w:rsidRPr="00633E66">
        <w:rPr>
          <w:sz w:val="24"/>
          <w:szCs w:val="24"/>
        </w:rPr>
        <w:t xml:space="preserve">ved ulykker? </w:t>
      </w:r>
    </w:p>
    <w:p w:rsidR="00AA4DB2" w:rsidRDefault="00633E66" w:rsidP="00633E66">
      <w:pPr>
        <w:pStyle w:val="Ingenafstand"/>
        <w:rPr>
          <w:sz w:val="24"/>
          <w:szCs w:val="24"/>
        </w:rPr>
      </w:pPr>
      <w:r w:rsidRPr="00633E66">
        <w:rPr>
          <w:sz w:val="24"/>
          <w:szCs w:val="24"/>
        </w:rPr>
        <w:t>Hvad sker der med en udfyldt skadeanmeldelse?</w:t>
      </w:r>
    </w:p>
    <w:p w:rsidR="00633E66" w:rsidRPr="00633E66" w:rsidRDefault="00633E66" w:rsidP="00633E66">
      <w:pPr>
        <w:pStyle w:val="Ingenafstand"/>
        <w:rPr>
          <w:sz w:val="24"/>
          <w:szCs w:val="24"/>
        </w:rPr>
      </w:pPr>
    </w:p>
    <w:p w:rsidR="00876583" w:rsidRPr="003244DF" w:rsidRDefault="00876583" w:rsidP="00876583">
      <w:pPr>
        <w:rPr>
          <w:sz w:val="24"/>
          <w:szCs w:val="24"/>
        </w:rPr>
      </w:pPr>
      <w:r w:rsidRPr="003244DF">
        <w:rPr>
          <w:sz w:val="24"/>
          <w:szCs w:val="24"/>
        </w:rPr>
        <w:t>Di</w:t>
      </w:r>
      <w:r>
        <w:rPr>
          <w:sz w:val="24"/>
          <w:szCs w:val="24"/>
        </w:rPr>
        <w:t>ss</w:t>
      </w:r>
      <w:r w:rsidR="001B1247">
        <w:rPr>
          <w:sz w:val="24"/>
          <w:szCs w:val="24"/>
        </w:rPr>
        <w:t>e spørgsmål skal besvares på 2</w:t>
      </w:r>
      <w:r w:rsidRPr="003244DF">
        <w:rPr>
          <w:sz w:val="24"/>
          <w:szCs w:val="24"/>
        </w:rPr>
        <w:t>.</w:t>
      </w:r>
      <w:r w:rsidR="001B1247">
        <w:rPr>
          <w:sz w:val="24"/>
          <w:szCs w:val="24"/>
        </w:rPr>
        <w:t xml:space="preserve">eller 3. </w:t>
      </w:r>
      <w:r w:rsidR="0051305D">
        <w:rPr>
          <w:sz w:val="24"/>
          <w:szCs w:val="24"/>
        </w:rPr>
        <w:t>oplæring</w:t>
      </w:r>
      <w:r w:rsidR="00D7790E">
        <w:rPr>
          <w:sz w:val="24"/>
          <w:szCs w:val="24"/>
        </w:rPr>
        <w:t>s</w:t>
      </w:r>
      <w:r w:rsidRPr="003244DF">
        <w:rPr>
          <w:sz w:val="24"/>
          <w:szCs w:val="24"/>
        </w:rPr>
        <w:t>periode.</w:t>
      </w:r>
    </w:p>
    <w:p w:rsidR="00876583" w:rsidRPr="003244DF" w:rsidRDefault="00876583" w:rsidP="00876583">
      <w:pPr>
        <w:rPr>
          <w:sz w:val="24"/>
          <w:szCs w:val="24"/>
        </w:rPr>
      </w:pPr>
      <w:r w:rsidRPr="003244DF">
        <w:rPr>
          <w:sz w:val="24"/>
          <w:szCs w:val="24"/>
        </w:rPr>
        <w:t>Opgavedage, aflevering og tid i de forskelige om</w:t>
      </w:r>
      <w:r w:rsidR="001B1247">
        <w:rPr>
          <w:sz w:val="24"/>
          <w:szCs w:val="24"/>
        </w:rPr>
        <w:t xml:space="preserve">råder, ser du på din plan for din </w:t>
      </w:r>
      <w:r w:rsidR="0051305D">
        <w:rPr>
          <w:sz w:val="24"/>
          <w:szCs w:val="24"/>
        </w:rPr>
        <w:t>oplæring</w:t>
      </w:r>
      <w:r w:rsidR="001B1247">
        <w:rPr>
          <w:sz w:val="24"/>
          <w:szCs w:val="24"/>
        </w:rPr>
        <w:t>s</w:t>
      </w:r>
      <w:r w:rsidRPr="003244DF">
        <w:rPr>
          <w:sz w:val="24"/>
          <w:szCs w:val="24"/>
        </w:rPr>
        <w:t xml:space="preserve">periode. Det forventes, at du samle oplysninger og stiller spørgsmål til den person du er sammen med, det pågældende sted. Du kan selvfølgelig, altid spørge din </w:t>
      </w:r>
      <w:r w:rsidR="0051305D">
        <w:rPr>
          <w:sz w:val="24"/>
          <w:szCs w:val="24"/>
        </w:rPr>
        <w:t>oplærings</w:t>
      </w:r>
      <w:r w:rsidRPr="003244DF">
        <w:rPr>
          <w:sz w:val="24"/>
          <w:szCs w:val="24"/>
        </w:rPr>
        <w:t xml:space="preserve">vejleder. </w:t>
      </w:r>
    </w:p>
    <w:p w:rsidR="00876583" w:rsidRPr="003244DF" w:rsidRDefault="001B1247" w:rsidP="00876583">
      <w:pPr>
        <w:rPr>
          <w:sz w:val="24"/>
          <w:szCs w:val="24"/>
        </w:rPr>
      </w:pPr>
      <w:r w:rsidRPr="003C1BFC">
        <w:rPr>
          <w:noProof/>
          <w:sz w:val="24"/>
          <w:szCs w:val="24"/>
          <w:lang w:eastAsia="da-DK"/>
        </w:rPr>
        <mc:AlternateContent>
          <mc:Choice Requires="wps">
            <w:drawing>
              <wp:anchor distT="45720" distB="45720" distL="114300" distR="114300" simplePos="0" relativeHeight="251661312" behindDoc="0" locked="0" layoutInCell="1" allowOverlap="1" wp14:anchorId="5B1A9AF5" wp14:editId="26B78039">
                <wp:simplePos x="0" y="0"/>
                <wp:positionH relativeFrom="margin">
                  <wp:posOffset>5461635</wp:posOffset>
                </wp:positionH>
                <wp:positionV relativeFrom="margin">
                  <wp:posOffset>9888855</wp:posOffset>
                </wp:positionV>
                <wp:extent cx="1203960" cy="352425"/>
                <wp:effectExtent l="0" t="0" r="0" b="952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52425"/>
                        </a:xfrm>
                        <a:prstGeom prst="rect">
                          <a:avLst/>
                        </a:prstGeom>
                        <a:solidFill>
                          <a:srgbClr val="FFFFFF"/>
                        </a:solidFill>
                        <a:ln w="9525">
                          <a:noFill/>
                          <a:miter lim="800000"/>
                          <a:headEnd/>
                          <a:tailEnd/>
                        </a:ln>
                      </wps:spPr>
                      <wps:txbx>
                        <w:txbxContent>
                          <w:p w:rsidR="00876583" w:rsidRPr="0055717F" w:rsidRDefault="00876583" w:rsidP="00876583">
                            <w:r w:rsidRPr="0055717F">
                              <w:t xml:space="preserve">Version 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A9AF5" id="_x0000_t202" coordsize="21600,21600" o:spt="202" path="m,l,21600r21600,l21600,xe">
                <v:stroke joinstyle="miter"/>
                <v:path gradientshapeok="t" o:connecttype="rect"/>
              </v:shapetype>
              <v:shape id="Tekstfelt 2" o:spid="_x0000_s1026" type="#_x0000_t202" style="position:absolute;margin-left:430.05pt;margin-top:778.65pt;width:94.8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" stroked="f">
                <v:textbox>
                  <w:txbxContent>
                    <w:p w:rsidR="00876583" w:rsidRPr="0055717F" w:rsidRDefault="00876583" w:rsidP="00876583">
                      <w:r w:rsidRPr="0055717F">
                        <w:t xml:space="preserve">Version 1,1 </w:t>
                      </w:r>
                    </w:p>
                  </w:txbxContent>
                </v:textbox>
                <w10:wrap anchorx="margin" anchory="margin"/>
              </v:shape>
            </w:pict>
          </mc:Fallback>
        </mc:AlternateContent>
      </w:r>
      <w:r w:rsidR="00876583" w:rsidRPr="003244DF">
        <w:rPr>
          <w:sz w:val="24"/>
          <w:szCs w:val="24"/>
        </w:rPr>
        <w:t>Når du har opgavedag forventes det, du sidder her på stedet og arbejder med din opgave. Har du ikke flere opgavedage og skal opgaven afleveres, må det sidste laves hjemme eller der laves en aftale med den afdeling du er i, om det er passende du gå fra. Du skal ikke gå fra hvis du forsømmer el gå glip af noget i din oplæring…</w:t>
      </w:r>
    </w:p>
    <w:p w:rsidR="00FF46E9" w:rsidRPr="00876583" w:rsidRDefault="00876583" w:rsidP="00876583">
      <w:pPr>
        <w:rPr>
          <w:sz w:val="24"/>
          <w:szCs w:val="24"/>
        </w:rPr>
      </w:pPr>
      <w:r w:rsidRPr="003244DF">
        <w:rPr>
          <w:sz w:val="24"/>
          <w:szCs w:val="24"/>
        </w:rPr>
        <w:t>Du SKAL være omklædt og i arbejdstøj på opgavedage.</w:t>
      </w:r>
      <w:r>
        <w:rPr>
          <w:sz w:val="24"/>
          <w:szCs w:val="24"/>
        </w:rPr>
        <w:t xml:space="preserve"> Mødetid er kl. 7.00</w:t>
      </w:r>
    </w:p>
    <w:sectPr w:rsidR="00FF46E9" w:rsidRPr="00876583" w:rsidSect="000C5BB1">
      <w:pgSz w:w="11906" w:h="16838"/>
      <w:pgMar w:top="567"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5110F"/>
    <w:multiLevelType w:val="hybridMultilevel"/>
    <w:tmpl w:val="59101A1A"/>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 w15:restartNumberingAfterBreak="0">
    <w:nsid w:val="2DBE04AF"/>
    <w:multiLevelType w:val="hybridMultilevel"/>
    <w:tmpl w:val="D7CA1318"/>
    <w:lvl w:ilvl="0" w:tplc="6A7A3BF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3E57057"/>
    <w:multiLevelType w:val="hybridMultilevel"/>
    <w:tmpl w:val="0A966A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B2"/>
    <w:rsid w:val="00084337"/>
    <w:rsid w:val="000C5BB1"/>
    <w:rsid w:val="001B1247"/>
    <w:rsid w:val="0040642D"/>
    <w:rsid w:val="0051305D"/>
    <w:rsid w:val="00633E66"/>
    <w:rsid w:val="007545A4"/>
    <w:rsid w:val="00780827"/>
    <w:rsid w:val="007C3E80"/>
    <w:rsid w:val="007C5063"/>
    <w:rsid w:val="00804EB6"/>
    <w:rsid w:val="00876583"/>
    <w:rsid w:val="00892CDC"/>
    <w:rsid w:val="00AA4DB2"/>
    <w:rsid w:val="00B771E1"/>
    <w:rsid w:val="00B94081"/>
    <w:rsid w:val="00D7790E"/>
    <w:rsid w:val="00E84233"/>
    <w:rsid w:val="00EF12D9"/>
    <w:rsid w:val="00EF5896"/>
    <w:rsid w:val="00F051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F658"/>
  <w15:docId w15:val="{87647587-3953-442A-AAAB-0B083D78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B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A4DB2"/>
    <w:pPr>
      <w:ind w:left="720"/>
      <w:contextualSpacing/>
    </w:pPr>
  </w:style>
  <w:style w:type="paragraph" w:styleId="Titel">
    <w:name w:val="Title"/>
    <w:basedOn w:val="Normal"/>
    <w:next w:val="Normal"/>
    <w:link w:val="TitelTegn"/>
    <w:uiPriority w:val="10"/>
    <w:qFormat/>
    <w:rsid w:val="00EF12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12D9"/>
    <w:rPr>
      <w:rFonts w:asciiTheme="majorHAnsi" w:eastAsiaTheme="majorEastAsia" w:hAnsiTheme="majorHAnsi" w:cstheme="majorBidi"/>
      <w:spacing w:val="-10"/>
      <w:kern w:val="28"/>
      <w:sz w:val="56"/>
      <w:szCs w:val="56"/>
    </w:rPr>
  </w:style>
  <w:style w:type="paragraph" w:styleId="Ingenafstand">
    <w:name w:val="No Spacing"/>
    <w:uiPriority w:val="1"/>
    <w:qFormat/>
    <w:rsid w:val="00633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347</Words>
  <Characters>1624</Characters>
  <Application>Microsoft Office Word</Application>
  <DocSecurity>0</DocSecurity>
  <Lines>42</Lines>
  <Paragraphs>29</Paragraphs>
  <ScaleCrop>false</ScaleCrop>
  <HeadingPairs>
    <vt:vector size="2" baseType="variant">
      <vt:variant>
        <vt:lpstr>Titel</vt:lpstr>
      </vt:variant>
      <vt:variant>
        <vt:i4>1</vt:i4>
      </vt:variant>
    </vt:vector>
  </HeadingPairs>
  <TitlesOfParts>
    <vt:vector size="1" baseType="lpstr">
      <vt:lpstr/>
    </vt:vector>
  </TitlesOfParts>
  <Company>Assens Kommune</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Nathalie Hejgaard Sørensen</dc:creator>
  <cp:lastModifiedBy>Line Hansen</cp:lastModifiedBy>
  <cp:revision>7</cp:revision>
  <cp:lastPrinted>2017-10-13T06:07:00Z</cp:lastPrinted>
  <dcterms:created xsi:type="dcterms:W3CDTF">2023-05-04T16:56:00Z</dcterms:created>
  <dcterms:modified xsi:type="dcterms:W3CDTF">2023-05-08T17:57:00Z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{BAC5D731-8E03-432D-90BF-9F590B5770B0}</vt:lpwstr>
  </property>
</Properties>
</file>